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5692A" w14:textId="77777777" w:rsidR="006B337F" w:rsidRPr="00B913C9" w:rsidRDefault="00B913C9" w:rsidP="00B913C9">
      <w:pPr>
        <w:pStyle w:val="Normale1"/>
      </w:pPr>
      <w:r w:rsidRPr="00B913C9">
        <w:rPr>
          <w:noProof/>
        </w:rPr>
        <w:drawing>
          <wp:anchor distT="0" distB="0" distL="0" distR="0" simplePos="0" relativeHeight="251659264" behindDoc="0" locked="0" layoutInCell="1" allowOverlap="1" wp14:anchorId="48F32F07" wp14:editId="34600093">
            <wp:simplePos x="0" y="0"/>
            <wp:positionH relativeFrom="page">
              <wp:posOffset>3368590</wp:posOffset>
            </wp:positionH>
            <wp:positionV relativeFrom="page">
              <wp:posOffset>151585</wp:posOffset>
            </wp:positionV>
            <wp:extent cx="816478" cy="757925"/>
            <wp:effectExtent l="19050" t="0" r="751" b="0"/>
            <wp:wrapTopAndBottom distT="0" dist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399" cy="75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A036B1" w14:textId="77777777" w:rsidR="00B913C9" w:rsidRPr="00F20441" w:rsidRDefault="00B913C9" w:rsidP="00B913C9">
      <w:pPr>
        <w:pStyle w:val="Normale1"/>
        <w:rPr>
          <w:rFonts w:ascii="Georgia" w:hAnsi="Georgia"/>
          <w:b/>
        </w:rPr>
      </w:pPr>
      <w:r w:rsidRPr="00F20441">
        <w:rPr>
          <w:rFonts w:ascii="Georgia" w:hAnsi="Georgia"/>
          <w:b/>
        </w:rPr>
        <w:t>ASSOCIAZIONE IMPRESE GESTIONE RIFIUTI</w:t>
      </w:r>
    </w:p>
    <w:p w14:paraId="165EF441" w14:textId="77777777" w:rsidR="006B337F" w:rsidRDefault="00B913C9" w:rsidP="00B913C9">
      <w:pPr>
        <w:pStyle w:val="Normale1"/>
        <w:rPr>
          <w:rFonts w:ascii="Georgia" w:hAnsi="Georgia"/>
        </w:rPr>
      </w:pPr>
      <w:r w:rsidRPr="00F20441">
        <w:rPr>
          <w:rFonts w:ascii="Georgia" w:hAnsi="Georgia"/>
        </w:rPr>
        <w:t>dal 1992 al servizio delle imprese e dell’ambiente</w:t>
      </w:r>
    </w:p>
    <w:p w14:paraId="53CD0DD2" w14:textId="77777777" w:rsidR="009125D5" w:rsidRDefault="009125D5" w:rsidP="00B913C9">
      <w:pPr>
        <w:pStyle w:val="Normale1"/>
        <w:rPr>
          <w:rFonts w:ascii="Georgia" w:hAnsi="Georgia"/>
        </w:rPr>
      </w:pPr>
    </w:p>
    <w:p w14:paraId="5155E13C" w14:textId="77777777" w:rsidR="006F5BF6" w:rsidRDefault="006F5BF6" w:rsidP="006F5BF6">
      <w:pPr>
        <w:pStyle w:val="Normale1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7C981192" w14:textId="66AEAA70" w:rsidR="00F6437E" w:rsidRPr="006F5BF6" w:rsidRDefault="006F5BF6" w:rsidP="006F5BF6">
      <w:pPr>
        <w:pStyle w:val="Normale1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6F5BF6">
        <w:rPr>
          <w:rFonts w:ascii="Times New Roman" w:hAnsi="Times New Roman" w:cs="Times New Roman"/>
          <w:sz w:val="24"/>
          <w:szCs w:val="24"/>
        </w:rPr>
        <w:t>ALLE AZIENDE ASSOCIATE</w:t>
      </w:r>
    </w:p>
    <w:p w14:paraId="5C05FA8D" w14:textId="77777777" w:rsidR="006F5BF6" w:rsidRPr="006F5BF6" w:rsidRDefault="006F5BF6" w:rsidP="006F5BF6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14:paraId="36593D88" w14:textId="49CC0249" w:rsidR="006F5BF6" w:rsidRPr="006F5BF6" w:rsidRDefault="006F5BF6" w:rsidP="006F5BF6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6F5BF6">
        <w:rPr>
          <w:rFonts w:ascii="Times New Roman" w:hAnsi="Times New Roman" w:cs="Times New Roman"/>
          <w:sz w:val="24"/>
          <w:szCs w:val="24"/>
        </w:rPr>
        <w:t>Macerata 12.03.2024</w:t>
      </w:r>
    </w:p>
    <w:p w14:paraId="09F7B15A" w14:textId="77777777" w:rsidR="006F5BF6" w:rsidRPr="006F5BF6" w:rsidRDefault="006F5BF6" w:rsidP="006F5BF6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14:paraId="187BC009" w14:textId="6A14D232" w:rsidR="006F5BF6" w:rsidRPr="006F5BF6" w:rsidRDefault="006F5BF6" w:rsidP="006F5BF6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6F5BF6">
        <w:rPr>
          <w:rFonts w:ascii="Times New Roman" w:hAnsi="Times New Roman" w:cs="Times New Roman"/>
          <w:sz w:val="24"/>
          <w:szCs w:val="24"/>
        </w:rPr>
        <w:t>Info/</w:t>
      </w:r>
      <w:r>
        <w:rPr>
          <w:rFonts w:ascii="Times New Roman" w:hAnsi="Times New Roman" w:cs="Times New Roman"/>
          <w:sz w:val="24"/>
          <w:szCs w:val="24"/>
        </w:rPr>
        <w:t>38.24/INTERPELLO AMBIENTALE/RAEE</w:t>
      </w:r>
      <w:r w:rsidR="003E5843">
        <w:rPr>
          <w:rFonts w:ascii="Times New Roman" w:hAnsi="Times New Roman" w:cs="Times New Roman"/>
          <w:sz w:val="24"/>
          <w:szCs w:val="24"/>
        </w:rPr>
        <w:t xml:space="preserve"> CON PILE</w:t>
      </w:r>
      <w:r>
        <w:rPr>
          <w:rFonts w:ascii="Times New Roman" w:hAnsi="Times New Roman" w:cs="Times New Roman"/>
          <w:sz w:val="24"/>
          <w:szCs w:val="24"/>
        </w:rPr>
        <w:t xml:space="preserve">: etichettatura </w:t>
      </w:r>
    </w:p>
    <w:p w14:paraId="70E6F789" w14:textId="77777777" w:rsidR="00B665BE" w:rsidRDefault="00B665BE" w:rsidP="006B31EF">
      <w:pPr>
        <w:pStyle w:val="Normale1"/>
        <w:rPr>
          <w:rFonts w:ascii="Georgia" w:hAnsi="Georgia"/>
        </w:rPr>
      </w:pPr>
    </w:p>
    <w:p w14:paraId="67B33961" w14:textId="77777777" w:rsidR="005A4B93" w:rsidRDefault="005A4B93" w:rsidP="006F5BF6">
      <w:pPr>
        <w:pStyle w:val="Normale1"/>
        <w:spacing w:line="240" w:lineRule="atLeast"/>
        <w:rPr>
          <w:rFonts w:ascii="Georgia" w:hAnsi="Georgia"/>
        </w:rPr>
      </w:pPr>
    </w:p>
    <w:p w14:paraId="61961404" w14:textId="28636B60" w:rsidR="003C30BA" w:rsidRPr="00B144B4" w:rsidRDefault="003C30BA" w:rsidP="006F5BF6">
      <w:pPr>
        <w:pStyle w:val="Titolo3"/>
        <w:spacing w:before="0" w:after="0" w:line="240" w:lineRule="atLeast"/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</w:pPr>
      <w:r w:rsidRPr="00B144B4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>INTERPELLO AMBIENTALE/RAEE/</w:t>
      </w:r>
      <w:r w:rsidRPr="00B144B4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B144B4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>NEL CASO DI BATTERIE INCORPORATE SI APPONE ENTRAMBE LE ETICHETTE DELLA NORMATIVA RAEE E PILE</w:t>
      </w:r>
    </w:p>
    <w:p w14:paraId="65F959B3" w14:textId="60367AB4" w:rsidR="006F5BF6" w:rsidRPr="00B144B4" w:rsidRDefault="006F5BF6" w:rsidP="006F5BF6">
      <w:pPr>
        <w:pStyle w:val="Normale1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144B4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</w:p>
    <w:p w14:paraId="474AF60A" w14:textId="77777777" w:rsidR="006F5BF6" w:rsidRPr="00B144B4" w:rsidRDefault="006F5BF6" w:rsidP="003C30BA">
      <w:pPr>
        <w:pStyle w:val="NormaleWeb"/>
        <w:spacing w:before="0" w:beforeAutospacing="0" w:after="375" w:afterAutospacing="0"/>
        <w:jc w:val="both"/>
      </w:pPr>
    </w:p>
    <w:p w14:paraId="554CBDA0" w14:textId="6C7B225D" w:rsidR="003C30BA" w:rsidRPr="00B144B4" w:rsidRDefault="003C30BA" w:rsidP="003C30BA">
      <w:pPr>
        <w:pStyle w:val="NormaleWeb"/>
        <w:spacing w:before="0" w:beforeAutospacing="0" w:after="375" w:afterAutospacing="0"/>
        <w:jc w:val="both"/>
      </w:pPr>
      <w:r w:rsidRPr="00B144B4">
        <w:t xml:space="preserve">In </w:t>
      </w:r>
      <w:r w:rsidRPr="00B144B4">
        <w:t>rispost</w:t>
      </w:r>
      <w:r w:rsidR="006F5BF6" w:rsidRPr="00B144B4">
        <w:t>a</w:t>
      </w:r>
      <w:r w:rsidRPr="00B144B4">
        <w:t xml:space="preserve"> ad un interpello della Città metropolitana di Genova</w:t>
      </w:r>
      <w:r w:rsidRPr="00B144B4">
        <w:t>,</w:t>
      </w:r>
      <w:r w:rsidRPr="00B144B4">
        <w:t xml:space="preserve"> che chiedeva, nel caso delle apparecchiature elettriche ed elettroniche contenenti batterie non sostituibili/amovibili da parte dell'utilizzatore finale</w:t>
      </w:r>
      <w:r w:rsidR="006F5BF6" w:rsidRPr="00B144B4">
        <w:t xml:space="preserve"> </w:t>
      </w:r>
      <w:r w:rsidRPr="00B144B4">
        <w:t xml:space="preserve">(visto che </w:t>
      </w:r>
      <w:r w:rsidR="006F5BF6" w:rsidRPr="00B144B4">
        <w:t>nello specifico</w:t>
      </w:r>
      <w:r w:rsidRPr="00B144B4">
        <w:t xml:space="preserve"> il "fine vita" dell'AEE e della batteria in essa incorporata coincidono</w:t>
      </w:r>
      <w:r w:rsidRPr="00B144B4">
        <w:t>)</w:t>
      </w:r>
      <w:r w:rsidRPr="00B144B4">
        <w:t xml:space="preserve"> quale fosse l’etichetta da apporre</w:t>
      </w:r>
      <w:r w:rsidRPr="00B144B4">
        <w:t>, i</w:t>
      </w:r>
      <w:r w:rsidRPr="00B144B4">
        <w:t>l Ministero dell'Ambiente (MASE)</w:t>
      </w:r>
      <w:r w:rsidRPr="00B144B4">
        <w:t xml:space="preserve"> ha risposto </w:t>
      </w:r>
      <w:r w:rsidRPr="00B144B4">
        <w:t>che sull'apparecchio elettronico con batteria inamovibile vada messa sia l'etichetta sullo smaltimento a fine vita prevista dalla normativa pile</w:t>
      </w:r>
      <w:r w:rsidRPr="00B144B4">
        <w:t xml:space="preserve"> del Dlgs 188/2008)</w:t>
      </w:r>
      <w:r w:rsidRPr="00B144B4">
        <w:t xml:space="preserve"> sia quella prevista dalla normativa sui RAEE</w:t>
      </w:r>
      <w:r w:rsidRPr="00B144B4">
        <w:t xml:space="preserve">  Del Dlgs 49/2014 </w:t>
      </w:r>
      <w:r w:rsidRPr="00B144B4">
        <w:t>(contenitore di spazzatura su ruote barrato con banda orizzontale nera sottostante). </w:t>
      </w:r>
    </w:p>
    <w:p w14:paraId="3DA37D90" w14:textId="4CC6B5D3" w:rsidR="003C30BA" w:rsidRPr="00B144B4" w:rsidRDefault="003C30BA" w:rsidP="003C30BA">
      <w:pPr>
        <w:pStyle w:val="NormaleWeb"/>
        <w:spacing w:before="0" w:beforeAutospacing="0" w:after="375" w:afterAutospacing="0"/>
        <w:jc w:val="both"/>
      </w:pPr>
      <w:r w:rsidRPr="00B144B4">
        <w:t xml:space="preserve"> </w:t>
      </w:r>
      <w:r w:rsidRPr="00B144B4">
        <w:t>Il Ministero ha richiamato la normativa pertinente sottolineando che l'obbligo di etichettatura "informativa" per la gestione a fine vita delle pile è disciplinato dal D</w:t>
      </w:r>
      <w:r w:rsidR="006F5BF6" w:rsidRPr="00B144B4">
        <w:t>lgs</w:t>
      </w:r>
      <w:r w:rsidRPr="00B144B4">
        <w:t xml:space="preserve">. 188/2008 (articolo 23) mentre quello per le apparecchiature elettroniche dall'articolo 28 del </w:t>
      </w:r>
      <w:r w:rsidR="006F5BF6" w:rsidRPr="00B144B4">
        <w:t xml:space="preserve">Dlgs </w:t>
      </w:r>
      <w:r w:rsidRPr="00B144B4">
        <w:t>49/2014 (contenitore di spazzatura su ruote barrato con banda orizzontale nera sottostante). </w:t>
      </w:r>
    </w:p>
    <w:p w14:paraId="4414C34C" w14:textId="77777777" w:rsidR="003C30BA" w:rsidRPr="00B144B4" w:rsidRDefault="003C30BA" w:rsidP="003C30BA">
      <w:pPr>
        <w:pStyle w:val="NormaleWeb"/>
        <w:spacing w:before="0" w:beforeAutospacing="0" w:after="375" w:afterAutospacing="0"/>
        <w:jc w:val="both"/>
      </w:pPr>
      <w:r w:rsidRPr="00B144B4">
        <w:t>Pertanto secondo il MASE, poiché le etichette vanno obbligatoriamente apposte, nel caso di specie di batterie "incorporate" nell'apparecchio e non sostituibili dall'utente, il produttore sarà tenuto ad applicare entrambe le etichette, o direttamente sul prodotto (apparecchio elettronico o pila) oppure, se del caso, sull'imballaggio.</w:t>
      </w:r>
    </w:p>
    <w:p w14:paraId="77840380" w14:textId="7A3A4484" w:rsidR="006F5BF6" w:rsidRPr="00B144B4" w:rsidRDefault="003C30BA" w:rsidP="006F5BF6">
      <w:pPr>
        <w:pStyle w:val="NormaleWeb"/>
        <w:spacing w:before="0" w:beforeAutospacing="0" w:after="0" w:afterAutospacing="0" w:line="240" w:lineRule="atLeast"/>
        <w:jc w:val="both"/>
      </w:pPr>
      <w:r w:rsidRPr="00B144B4">
        <w:t>Per maggiori approfondimenti si rinvia al</w:t>
      </w:r>
      <w:r w:rsidR="006F5BF6" w:rsidRPr="00B144B4">
        <w:t xml:space="preserve">la risposta al </w:t>
      </w:r>
      <w:r w:rsidRPr="00B144B4">
        <w:t>quesito della Città metropolitana di Genova disponibile</w:t>
      </w:r>
      <w:r w:rsidR="006F5BF6" w:rsidRPr="00B144B4">
        <w:t xml:space="preserve"> in allegato o direttamente al sito del MASE sugli interpelli ambientali:</w:t>
      </w:r>
    </w:p>
    <w:p w14:paraId="1449DEDF" w14:textId="308FB7E7" w:rsidR="003C30BA" w:rsidRPr="00B144B4" w:rsidRDefault="006F5BF6" w:rsidP="006F5BF6">
      <w:pPr>
        <w:pStyle w:val="NormaleWeb"/>
        <w:spacing w:before="0" w:beforeAutospacing="0" w:after="0" w:afterAutospacing="0" w:line="240" w:lineRule="atLeast"/>
        <w:jc w:val="both"/>
      </w:pPr>
      <w:r w:rsidRPr="00B144B4">
        <w:t xml:space="preserve"> </w:t>
      </w:r>
      <w:r w:rsidRPr="00B144B4">
        <w:t>https://www.mase.gov.it/pagina/interpelli-ambientali-su-economia-circolare</w:t>
      </w:r>
    </w:p>
    <w:p w14:paraId="61AD2CC1" w14:textId="77777777" w:rsidR="005A4B93" w:rsidRPr="003C30BA" w:rsidRDefault="005A4B93" w:rsidP="006B31EF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06499B56" w14:textId="77777777" w:rsidR="005A4B93" w:rsidRDefault="005A4B93" w:rsidP="006F5BF6">
      <w:pPr>
        <w:pStyle w:val="Normale1"/>
        <w:jc w:val="both"/>
        <w:rPr>
          <w:rFonts w:ascii="Georgia" w:hAnsi="Georgia"/>
        </w:rPr>
      </w:pPr>
    </w:p>
    <w:p w14:paraId="196DD624" w14:textId="77777777" w:rsidR="009B1E41" w:rsidRDefault="009B1E41" w:rsidP="006B31EF">
      <w:pPr>
        <w:pStyle w:val="Normale1"/>
        <w:rPr>
          <w:rFonts w:ascii="Georgia" w:hAnsi="Georgia"/>
        </w:rPr>
      </w:pPr>
    </w:p>
    <w:p w14:paraId="25BCDD73" w14:textId="77777777" w:rsidR="009B1E41" w:rsidRDefault="009B1E41" w:rsidP="006B31EF">
      <w:pPr>
        <w:pStyle w:val="Normale1"/>
        <w:rPr>
          <w:rFonts w:ascii="Georgia" w:hAnsi="Georgia"/>
        </w:rPr>
      </w:pPr>
    </w:p>
    <w:p w14:paraId="2CAE237A" w14:textId="77777777" w:rsidR="006F5BF6" w:rsidRDefault="006F5BF6" w:rsidP="006B31EF">
      <w:pPr>
        <w:pStyle w:val="Normale1"/>
        <w:rPr>
          <w:rFonts w:ascii="Georgia" w:hAnsi="Georgia"/>
        </w:rPr>
      </w:pPr>
    </w:p>
    <w:p w14:paraId="59884B5C" w14:textId="77777777" w:rsidR="00624576" w:rsidRDefault="00624576" w:rsidP="00402B5B">
      <w:pPr>
        <w:pStyle w:val="Normale1"/>
        <w:jc w:val="both"/>
        <w:rPr>
          <w:rFonts w:ascii="Georgia" w:hAnsi="Georgia"/>
        </w:rPr>
      </w:pPr>
    </w:p>
    <w:p w14:paraId="5CBFE64E" w14:textId="77777777" w:rsidR="006B337F" w:rsidRPr="00F20441" w:rsidRDefault="00651ADA" w:rsidP="006B31EF">
      <w:pPr>
        <w:pStyle w:val="Normale1"/>
        <w:rPr>
          <w:rFonts w:ascii="Georgia" w:hAnsi="Georgia"/>
          <w:color w:val="009FE3"/>
        </w:rPr>
      </w:pPr>
      <w:r w:rsidRPr="00F20441">
        <w:rPr>
          <w:rFonts w:ascii="Georgia" w:hAnsi="Georgia"/>
        </w:rPr>
        <w:lastRenderedPageBreak/>
        <w:t xml:space="preserve">Via Weiden 35, 62100 Macerata Tel./Fax: 0733 230279 Cell. Segreteria: 3356670118 </w:t>
      </w:r>
      <w:r w:rsidR="00B913C9" w:rsidRPr="00F20441">
        <w:rPr>
          <w:rFonts w:ascii="Georgia" w:hAnsi="Georgia"/>
        </w:rPr>
        <w:br/>
      </w:r>
      <w:r w:rsidRPr="00F20441">
        <w:rPr>
          <w:rFonts w:ascii="Georgia" w:hAnsi="Georgia"/>
        </w:rPr>
        <w:t xml:space="preserve">C.F.: 93029960429 PEC: </w:t>
      </w:r>
      <w:proofErr w:type="gramStart"/>
      <w:r w:rsidRPr="00F20441">
        <w:rPr>
          <w:rFonts w:ascii="Georgia" w:hAnsi="Georgia"/>
        </w:rPr>
        <w:t xml:space="preserve">amis@ticertifica.it  </w:t>
      </w:r>
      <w:r w:rsidRPr="00F20441">
        <w:rPr>
          <w:rFonts w:ascii="Georgia" w:hAnsi="Georgia"/>
          <w:color w:val="009FE3"/>
        </w:rPr>
        <w:t>info@ami</w:t>
      </w:r>
      <w:r w:rsidR="00F20441">
        <w:rPr>
          <w:rFonts w:ascii="Georgia" w:hAnsi="Georgia"/>
          <w:color w:val="009FE3"/>
        </w:rPr>
        <w:t>srifiuti.org</w:t>
      </w:r>
      <w:proofErr w:type="gramEnd"/>
      <w:r w:rsidR="00F20441">
        <w:rPr>
          <w:rFonts w:ascii="Georgia" w:hAnsi="Georgia"/>
          <w:color w:val="009FE3"/>
        </w:rPr>
        <w:t xml:space="preserve"> www.amisrifiuti.org</w:t>
      </w:r>
    </w:p>
    <w:sectPr w:rsidR="006B337F" w:rsidRPr="00F20441" w:rsidSect="000B48B2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94EAF" w14:textId="77777777" w:rsidR="000B48B2" w:rsidRDefault="000B48B2" w:rsidP="00B913C9">
      <w:pPr>
        <w:spacing w:line="240" w:lineRule="auto"/>
      </w:pPr>
      <w:r>
        <w:separator/>
      </w:r>
    </w:p>
  </w:endnote>
  <w:endnote w:type="continuationSeparator" w:id="0">
    <w:p w14:paraId="23DE1021" w14:textId="77777777" w:rsidR="000B48B2" w:rsidRDefault="000B48B2" w:rsidP="00B9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ryan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8E22C" w14:textId="77777777" w:rsidR="000B48B2" w:rsidRDefault="000B48B2" w:rsidP="00B913C9">
      <w:pPr>
        <w:spacing w:line="240" w:lineRule="auto"/>
      </w:pPr>
      <w:r>
        <w:separator/>
      </w:r>
    </w:p>
  </w:footnote>
  <w:footnote w:type="continuationSeparator" w:id="0">
    <w:p w14:paraId="162FC3C3" w14:textId="77777777" w:rsidR="000B48B2" w:rsidRDefault="000B48B2" w:rsidP="00B91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9FA9F" w14:textId="77777777" w:rsidR="00826E5A" w:rsidRDefault="00826E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D4481"/>
    <w:multiLevelType w:val="hybridMultilevel"/>
    <w:tmpl w:val="EADEC396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4437E7"/>
    <w:multiLevelType w:val="hybridMultilevel"/>
    <w:tmpl w:val="B12201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15668"/>
    <w:multiLevelType w:val="hybridMultilevel"/>
    <w:tmpl w:val="A4305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D29D7"/>
    <w:multiLevelType w:val="hybridMultilevel"/>
    <w:tmpl w:val="9F564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82970"/>
    <w:multiLevelType w:val="hybridMultilevel"/>
    <w:tmpl w:val="C108091E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791A"/>
    <w:multiLevelType w:val="hybridMultilevel"/>
    <w:tmpl w:val="9E0CC6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61341"/>
    <w:multiLevelType w:val="multilevel"/>
    <w:tmpl w:val="01CC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7268A"/>
    <w:multiLevelType w:val="hybridMultilevel"/>
    <w:tmpl w:val="7CF8B1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7191368">
    <w:abstractNumId w:val="6"/>
  </w:num>
  <w:num w:numId="2" w16cid:durableId="1007635352">
    <w:abstractNumId w:val="5"/>
  </w:num>
  <w:num w:numId="3" w16cid:durableId="756825094">
    <w:abstractNumId w:val="7"/>
  </w:num>
  <w:num w:numId="4" w16cid:durableId="1899972100">
    <w:abstractNumId w:val="0"/>
  </w:num>
  <w:num w:numId="5" w16cid:durableId="992487573">
    <w:abstractNumId w:val="4"/>
  </w:num>
  <w:num w:numId="6" w16cid:durableId="2036618852">
    <w:abstractNumId w:val="2"/>
  </w:num>
  <w:num w:numId="7" w16cid:durableId="962928974">
    <w:abstractNumId w:val="1"/>
  </w:num>
  <w:num w:numId="8" w16cid:durableId="415909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7F"/>
    <w:rsid w:val="000122B4"/>
    <w:rsid w:val="000347BB"/>
    <w:rsid w:val="00056C94"/>
    <w:rsid w:val="0006139E"/>
    <w:rsid w:val="0008625E"/>
    <w:rsid w:val="00086358"/>
    <w:rsid w:val="000977DC"/>
    <w:rsid w:val="000B48B2"/>
    <w:rsid w:val="00107629"/>
    <w:rsid w:val="001C1B91"/>
    <w:rsid w:val="001F36BA"/>
    <w:rsid w:val="00201986"/>
    <w:rsid w:val="002105F8"/>
    <w:rsid w:val="00227985"/>
    <w:rsid w:val="00232066"/>
    <w:rsid w:val="00234B6E"/>
    <w:rsid w:val="00254F9F"/>
    <w:rsid w:val="00291DB9"/>
    <w:rsid w:val="002B2C39"/>
    <w:rsid w:val="002E3192"/>
    <w:rsid w:val="002F3ECA"/>
    <w:rsid w:val="003271ED"/>
    <w:rsid w:val="00387302"/>
    <w:rsid w:val="00396639"/>
    <w:rsid w:val="003C30BA"/>
    <w:rsid w:val="003E5843"/>
    <w:rsid w:val="00402B5B"/>
    <w:rsid w:val="00410873"/>
    <w:rsid w:val="00436DB7"/>
    <w:rsid w:val="00482B79"/>
    <w:rsid w:val="004B2186"/>
    <w:rsid w:val="004B49CA"/>
    <w:rsid w:val="004B7645"/>
    <w:rsid w:val="004E2958"/>
    <w:rsid w:val="0058349A"/>
    <w:rsid w:val="005A4B93"/>
    <w:rsid w:val="00617765"/>
    <w:rsid w:val="00624576"/>
    <w:rsid w:val="00633742"/>
    <w:rsid w:val="00651ADA"/>
    <w:rsid w:val="00655E0C"/>
    <w:rsid w:val="00662BC7"/>
    <w:rsid w:val="00672702"/>
    <w:rsid w:val="006B31EF"/>
    <w:rsid w:val="006B337F"/>
    <w:rsid w:val="006D44EE"/>
    <w:rsid w:val="006F5BF6"/>
    <w:rsid w:val="00705B1A"/>
    <w:rsid w:val="00712A87"/>
    <w:rsid w:val="007A7F0A"/>
    <w:rsid w:val="00826E5A"/>
    <w:rsid w:val="00844B21"/>
    <w:rsid w:val="008A618F"/>
    <w:rsid w:val="008B563E"/>
    <w:rsid w:val="008D652E"/>
    <w:rsid w:val="00905C7F"/>
    <w:rsid w:val="009125D5"/>
    <w:rsid w:val="00953195"/>
    <w:rsid w:val="009535E2"/>
    <w:rsid w:val="00982C7B"/>
    <w:rsid w:val="009934FA"/>
    <w:rsid w:val="009A2EE4"/>
    <w:rsid w:val="009B1E41"/>
    <w:rsid w:val="009E2468"/>
    <w:rsid w:val="00A53E78"/>
    <w:rsid w:val="00A568C8"/>
    <w:rsid w:val="00A75D17"/>
    <w:rsid w:val="00AB2758"/>
    <w:rsid w:val="00AF60DB"/>
    <w:rsid w:val="00B044B8"/>
    <w:rsid w:val="00B144B4"/>
    <w:rsid w:val="00B32BBF"/>
    <w:rsid w:val="00B665BE"/>
    <w:rsid w:val="00B913C9"/>
    <w:rsid w:val="00B9729C"/>
    <w:rsid w:val="00BD4241"/>
    <w:rsid w:val="00C72FE4"/>
    <w:rsid w:val="00C82713"/>
    <w:rsid w:val="00CE4C46"/>
    <w:rsid w:val="00CE4FF8"/>
    <w:rsid w:val="00CF29BE"/>
    <w:rsid w:val="00D03A87"/>
    <w:rsid w:val="00D40B93"/>
    <w:rsid w:val="00D8168C"/>
    <w:rsid w:val="00DA3B9A"/>
    <w:rsid w:val="00DB58C4"/>
    <w:rsid w:val="00DC1A26"/>
    <w:rsid w:val="00E44219"/>
    <w:rsid w:val="00E4448E"/>
    <w:rsid w:val="00E9185D"/>
    <w:rsid w:val="00E9794F"/>
    <w:rsid w:val="00EE1886"/>
    <w:rsid w:val="00EF5D33"/>
    <w:rsid w:val="00F1144D"/>
    <w:rsid w:val="00F20441"/>
    <w:rsid w:val="00F6437E"/>
    <w:rsid w:val="00F70D19"/>
    <w:rsid w:val="00FD4854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029B"/>
  <w15:docId w15:val="{B2E62251-3290-4E24-A8BC-4C099EC2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ryani" w:eastAsia="Biryani" w:hAnsi="Biryani" w:cs="Biryani"/>
        <w:sz w:val="22"/>
        <w:szCs w:val="22"/>
        <w:lang w:val="it-IT" w:eastAsia="it-IT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629"/>
  </w:style>
  <w:style w:type="paragraph" w:styleId="Titolo1">
    <w:name w:val="heading 1"/>
    <w:basedOn w:val="Normale1"/>
    <w:next w:val="Normale1"/>
    <w:rsid w:val="006B337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6B337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6B337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6B337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6B337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6B337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B337F"/>
  </w:style>
  <w:style w:type="table" w:customStyle="1" w:styleId="TableNormal">
    <w:name w:val="Table Normal"/>
    <w:rsid w:val="006B33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B337F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6B337F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13C9"/>
  </w:style>
  <w:style w:type="paragraph" w:styleId="Pidipagina">
    <w:name w:val="footer"/>
    <w:basedOn w:val="Normale"/>
    <w:link w:val="Pidipagina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13C9"/>
  </w:style>
  <w:style w:type="paragraph" w:styleId="NormaleWeb">
    <w:name w:val="Normal (Web)"/>
    <w:basedOn w:val="Normale"/>
    <w:uiPriority w:val="99"/>
    <w:unhideWhenUsed/>
    <w:rsid w:val="009934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934FA"/>
    <w:rPr>
      <w:b/>
      <w:bCs/>
    </w:rPr>
  </w:style>
  <w:style w:type="table" w:styleId="Grigliatabella">
    <w:name w:val="Table Grid"/>
    <w:basedOn w:val="Tabellanormale"/>
    <w:uiPriority w:val="59"/>
    <w:rsid w:val="00D03A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2044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49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49CA"/>
    <w:rPr>
      <w:rFonts w:ascii="Tahoma" w:hAnsi="Tahoma" w:cs="Tahoma"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26E5A"/>
    <w:pPr>
      <w:pBdr>
        <w:bottom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26E5A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826E5A"/>
    <w:pPr>
      <w:pBdr>
        <w:top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826E5A"/>
    <w:rPr>
      <w:rFonts w:ascii="Arial" w:eastAsia="Times New Roman" w:hAnsi="Arial" w:cs="Arial"/>
      <w:vanish/>
      <w:sz w:val="16"/>
      <w:szCs w:val="16"/>
    </w:rPr>
  </w:style>
  <w:style w:type="paragraph" w:customStyle="1" w:styleId="single-news-titolo-giornalistico">
    <w:name w:val="single-news-titolo-giornalistico"/>
    <w:basedOn w:val="Normale"/>
    <w:rsid w:val="00E442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E44219"/>
    <w:rPr>
      <w:i/>
      <w:iCs/>
    </w:rPr>
  </w:style>
  <w:style w:type="paragraph" w:styleId="Paragrafoelenco">
    <w:name w:val="List Paragraph"/>
    <w:basedOn w:val="Normale"/>
    <w:uiPriority w:val="34"/>
    <w:qFormat/>
    <w:rsid w:val="00CE4C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3B9A"/>
    <w:pPr>
      <w:autoSpaceDE w:val="0"/>
      <w:autoSpaceDN w:val="0"/>
      <w:adjustRightInd w:val="0"/>
      <w:spacing w:line="240" w:lineRule="auto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827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</w:div>
          </w:divsChild>
        </w:div>
      </w:divsChild>
    </w:div>
    <w:div w:id="591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marina leombruni</cp:lastModifiedBy>
  <cp:revision>3</cp:revision>
  <cp:lastPrinted>2024-03-12T09:06:00Z</cp:lastPrinted>
  <dcterms:created xsi:type="dcterms:W3CDTF">2024-03-12T09:06:00Z</dcterms:created>
  <dcterms:modified xsi:type="dcterms:W3CDTF">2024-03-12T09:07:00Z</dcterms:modified>
</cp:coreProperties>
</file>